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99B" w:rsidRPr="00F2299B" w:rsidRDefault="00F2299B" w:rsidP="00F2299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  <w:bookmarkStart w:id="0" w:name="_GoBack"/>
      <w:r w:rsidRPr="00F2299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  <w:t>Председатель Общественного совета при УВД по ЮВАО провел прием граждан</w:t>
      </w:r>
    </w:p>
    <w:bookmarkEnd w:id="0"/>
    <w:p w:rsidR="00F2299B" w:rsidRPr="00F2299B" w:rsidRDefault="00F2299B" w:rsidP="00F229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5934075" cy="4448175"/>
            <wp:effectExtent l="0" t="0" r="9525" b="9525"/>
            <wp:docPr id="1" name="Рисунок 1" descr="C:\Users\dserdukov\Downloads\1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serdukov\Downloads\1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4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Председатель Общественного совета при УВД по ЮВАО Вячеслав </w:t>
      </w:r>
      <w:proofErr w:type="spellStart"/>
      <w:r w:rsidRPr="00F229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Аскоченский</w:t>
      </w:r>
      <w:proofErr w:type="spellEnd"/>
      <w:r w:rsidRPr="00F2299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провел встречу с населением. На приеме у общественника побывали пятеро жителей округа с различными вопросами и просьбами об оказании помощи в сложных жизненных ситуациях.</w:t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Так, например, одна из жительниц района Выхино пожаловалась Вячеславу </w:t>
      </w:r>
      <w:proofErr w:type="spellStart"/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>Аскоченскому</w:t>
      </w:r>
      <w:proofErr w:type="spellEnd"/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соседей, доставляющих дискомфорт жителям подъезда в одном из домов района. По словам женщины, четверо квартиросъемщиков ежедневно нарушают тишину и порядок в неположенное время. У жителей нет возможности связаться с хозяином квартиры, и проблема остается нерешенной в течение длительного времени.</w:t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>Вячеслав Иванович внимательно выслушал женщину, тщательно зафиксировал все обстоятельства по ее жалобе и пообещал максимально оперативно передать свое ходатайство по решению проблемы в соответствующие службы УВД по ЮВАО. Заявительница выразила председателю Общественного совета свою благодарность за чуткое отношение к обращениям жителей округа.</w:t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Таким же образом были выслушаны жалобы остальных граждан, все обращения переданы руководству Управления. По всем жалобам уже проводится необходимая работа.</w:t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Пресс-служба УВД по ЮВАО</w:t>
      </w:r>
    </w:p>
    <w:p w:rsidR="00F2299B" w:rsidRPr="00F2299B" w:rsidRDefault="00F2299B" w:rsidP="00F2299B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99B">
        <w:rPr>
          <w:rFonts w:ascii="Times New Roman" w:eastAsia="Times New Roman" w:hAnsi="Times New Roman" w:cs="Times New Roman"/>
          <w:sz w:val="24"/>
          <w:szCs w:val="24"/>
          <w:lang w:eastAsia="ru-RU"/>
        </w:rPr>
        <w:t>(495)709-18-18</w:t>
      </w:r>
    </w:p>
    <w:p w:rsidR="00EB0AA7" w:rsidRDefault="00EB0AA7"/>
    <w:sectPr w:rsidR="00EB0A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99B"/>
    <w:rsid w:val="00EB0AA7"/>
    <w:rsid w:val="00F22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64F6AB-5D9F-468F-AC94-855208568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229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29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22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F2299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2017-08-28T11:29:00Z</dcterms:created>
  <dcterms:modified xsi:type="dcterms:W3CDTF">2017-08-28T11:30:00Z</dcterms:modified>
</cp:coreProperties>
</file>